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059" w:rsidRPr="00264584" w:rsidRDefault="00F80AC9" w:rsidP="00156059">
      <w:pPr>
        <w:tabs>
          <w:tab w:val="left" w:pos="2000"/>
        </w:tabs>
        <w:spacing w:after="0"/>
        <w:jc w:val="center"/>
        <w:rPr>
          <w:rFonts w:ascii="Tahoma" w:eastAsia="Times New Roman" w:hAnsi="Tahoma" w:cs="Tahoma"/>
          <w:b/>
          <w:color w:val="FF0000"/>
          <w:sz w:val="21"/>
          <w:szCs w:val="21"/>
          <w:lang w:eastAsia="es-ES"/>
        </w:rPr>
      </w:pPr>
      <w:r>
        <w:rPr>
          <w:rFonts w:ascii="Tahoma" w:eastAsia="Times New Roman" w:hAnsi="Tahoma" w:cs="Tahoma"/>
          <w:b/>
          <w:noProof/>
          <w:color w:val="FF0000"/>
          <w:sz w:val="21"/>
          <w:szCs w:val="21"/>
          <w:lang w:eastAsia="es-SV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5147945</wp:posOffset>
            </wp:positionH>
            <wp:positionV relativeFrom="paragraph">
              <wp:posOffset>-212725</wp:posOffset>
            </wp:positionV>
            <wp:extent cx="962025" cy="933450"/>
            <wp:effectExtent l="19050" t="0" r="9525" b="0"/>
            <wp:wrapNone/>
            <wp:docPr id="1" name="Imagen 1" descr="E:\img419 - cop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mg419 - copi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color w:val="FF0000"/>
          <w:sz w:val="21"/>
          <w:szCs w:val="21"/>
          <w:lang w:eastAsia="es-SV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-128905</wp:posOffset>
            </wp:positionH>
            <wp:positionV relativeFrom="paragraph">
              <wp:posOffset>-260350</wp:posOffset>
            </wp:positionV>
            <wp:extent cx="990600" cy="895350"/>
            <wp:effectExtent l="19050" t="0" r="0" b="0"/>
            <wp:wrapNone/>
            <wp:docPr id="3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8" name="Imagen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156059">
        <w:rPr>
          <w:rFonts w:ascii="Tahoma" w:eastAsia="Times New Roman" w:hAnsi="Tahoma" w:cs="Tahoma"/>
          <w:b/>
          <w:noProof/>
          <w:color w:val="FF0000"/>
          <w:sz w:val="21"/>
          <w:szCs w:val="21"/>
          <w:lang w:eastAsia="es-SV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968365" cy="3476625"/>
            <wp:effectExtent l="19050" t="0" r="0" b="0"/>
            <wp:wrapNone/>
            <wp:docPr id="2" name="WordPictureWatermark1651535627" descr="Marca Municipio (I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651535627" descr="Marca Municipio (II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8365" cy="3476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6059" w:rsidRPr="00264584">
        <w:rPr>
          <w:rFonts w:ascii="Tahoma" w:eastAsia="Times New Roman" w:hAnsi="Tahoma" w:cs="Tahoma"/>
          <w:b/>
          <w:color w:val="FF0000"/>
          <w:sz w:val="21"/>
          <w:szCs w:val="21"/>
          <w:lang w:eastAsia="es-ES"/>
        </w:rPr>
        <w:t>ALCALDIA MUNICIPAL DE PANCHIMALCO</w:t>
      </w:r>
    </w:p>
    <w:p w:rsidR="00156059" w:rsidRPr="00264584" w:rsidRDefault="00156059" w:rsidP="00156059">
      <w:pPr>
        <w:spacing w:after="0"/>
        <w:jc w:val="center"/>
        <w:rPr>
          <w:rFonts w:ascii="Tahoma" w:eastAsia="Times New Roman" w:hAnsi="Tahoma" w:cs="Tahoma"/>
          <w:b/>
          <w:noProof/>
          <w:color w:val="FF0000"/>
          <w:sz w:val="21"/>
          <w:szCs w:val="21"/>
          <w:lang w:eastAsia="es-SV"/>
        </w:rPr>
      </w:pPr>
      <w:r>
        <w:rPr>
          <w:rFonts w:ascii="Tahoma" w:eastAsia="Times New Roman" w:hAnsi="Tahoma" w:cs="Tahoma"/>
          <w:b/>
          <w:color w:val="FF0000"/>
          <w:sz w:val="21"/>
          <w:szCs w:val="21"/>
          <w:lang w:eastAsia="es-ES"/>
        </w:rPr>
        <w:t>DEPARTAMENTO</w:t>
      </w:r>
      <w:r w:rsidRPr="00264584">
        <w:rPr>
          <w:rFonts w:ascii="Tahoma" w:eastAsia="Times New Roman" w:hAnsi="Tahoma" w:cs="Tahoma"/>
          <w:b/>
          <w:color w:val="FF0000"/>
          <w:sz w:val="21"/>
          <w:szCs w:val="21"/>
          <w:lang w:eastAsia="es-ES"/>
        </w:rPr>
        <w:t xml:space="preserve"> DE</w:t>
      </w:r>
      <w:r>
        <w:rPr>
          <w:rFonts w:ascii="Tahoma" w:eastAsia="Times New Roman" w:hAnsi="Tahoma" w:cs="Tahoma"/>
          <w:b/>
          <w:color w:val="FF0000"/>
          <w:sz w:val="21"/>
          <w:szCs w:val="21"/>
          <w:lang w:eastAsia="es-ES"/>
        </w:rPr>
        <w:t xml:space="preserve"> PROMOCIÓN SOCIAL.</w:t>
      </w:r>
    </w:p>
    <w:p w:rsidR="00156059" w:rsidRDefault="00156059" w:rsidP="00156059">
      <w:pPr>
        <w:spacing w:after="0"/>
        <w:jc w:val="center"/>
        <w:rPr>
          <w:rFonts w:ascii="Tahoma" w:eastAsia="Times New Roman" w:hAnsi="Tahoma" w:cs="Tahoma"/>
          <w:b/>
          <w:color w:val="FF0000"/>
          <w:sz w:val="21"/>
          <w:szCs w:val="21"/>
          <w:lang w:eastAsia="es-ES"/>
        </w:rPr>
      </w:pPr>
      <w:r>
        <w:rPr>
          <w:rFonts w:ascii="Tahoma" w:eastAsia="Times New Roman" w:hAnsi="Tahoma" w:cs="Tahoma"/>
          <w:b/>
          <w:color w:val="FF0000"/>
          <w:sz w:val="21"/>
          <w:szCs w:val="21"/>
          <w:lang w:eastAsia="es-ES"/>
        </w:rPr>
        <w:t>TELÉFONO: 2538- 64</w:t>
      </w:r>
      <w:r w:rsidR="00430C5B">
        <w:rPr>
          <w:rFonts w:ascii="Tahoma" w:eastAsia="Times New Roman" w:hAnsi="Tahoma" w:cs="Tahoma"/>
          <w:b/>
          <w:color w:val="FF0000"/>
          <w:sz w:val="21"/>
          <w:szCs w:val="21"/>
          <w:lang w:eastAsia="es-ES"/>
        </w:rPr>
        <w:t>02</w:t>
      </w:r>
    </w:p>
    <w:p w:rsidR="00156059" w:rsidRPr="00264584" w:rsidRDefault="00156059" w:rsidP="00156059">
      <w:pPr>
        <w:spacing w:after="0"/>
        <w:jc w:val="center"/>
        <w:rPr>
          <w:sz w:val="21"/>
          <w:szCs w:val="21"/>
        </w:rPr>
      </w:pPr>
    </w:p>
    <w:p w:rsidR="00156059" w:rsidRPr="00657ADE" w:rsidRDefault="00F80AC9" w:rsidP="00156059">
      <w:pPr>
        <w:spacing w:after="0" w:line="240" w:lineRule="auto"/>
        <w:jc w:val="both"/>
        <w:rPr>
          <w:b/>
          <w:sz w:val="24"/>
          <w:szCs w:val="24"/>
        </w:rPr>
      </w:pPr>
      <w:r>
        <w:rPr>
          <w:rFonts w:ascii="Tahoma" w:hAnsi="Tahoma" w:cs="Tahoma"/>
          <w:noProof/>
          <w:color w:val="000000" w:themeColor="text1"/>
          <w:lang w:eastAsia="es-SV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9.7pt;margin-top:13.45pt;width:518.4pt;height:0;z-index:251661312" o:connectortype="straight" strokecolor="#c00000" strokeweight="2.25pt">
            <v:shadow type="perspective" color="#205867 [1608]" opacity=".5" offset="1pt" offset2="-3pt"/>
          </v:shape>
        </w:pict>
      </w:r>
      <w:r w:rsidR="00156059" w:rsidRPr="00657ADE">
        <w:rPr>
          <w:b/>
          <w:sz w:val="24"/>
          <w:szCs w:val="24"/>
        </w:rPr>
        <w:t>_________________________________________________________________________</w:t>
      </w:r>
    </w:p>
    <w:p w:rsidR="00156059" w:rsidRDefault="00156059" w:rsidP="00767323">
      <w:pPr>
        <w:spacing w:after="0" w:line="240" w:lineRule="auto"/>
        <w:jc w:val="center"/>
        <w:rPr>
          <w:b/>
        </w:rPr>
      </w:pPr>
    </w:p>
    <w:p w:rsidR="00156059" w:rsidRDefault="00156059" w:rsidP="00767323">
      <w:pPr>
        <w:spacing w:after="0" w:line="240" w:lineRule="auto"/>
        <w:jc w:val="center"/>
        <w:rPr>
          <w:b/>
        </w:rPr>
      </w:pPr>
    </w:p>
    <w:p w:rsidR="00DD76F4" w:rsidRPr="00767323" w:rsidRDefault="000A121F" w:rsidP="00767323">
      <w:pPr>
        <w:spacing w:after="0" w:line="240" w:lineRule="auto"/>
        <w:jc w:val="center"/>
        <w:rPr>
          <w:b/>
        </w:rPr>
      </w:pPr>
      <w:r w:rsidRPr="00767323">
        <w:rPr>
          <w:b/>
        </w:rPr>
        <w:t>FORMA DE PAGO DEL PROYECTO DE AGUA POTABLE DE LOS CANTONES:</w:t>
      </w:r>
    </w:p>
    <w:p w:rsidR="000A121F" w:rsidRPr="00767323" w:rsidRDefault="000A121F" w:rsidP="00767323">
      <w:pPr>
        <w:spacing w:after="0" w:line="240" w:lineRule="auto"/>
        <w:jc w:val="center"/>
        <w:rPr>
          <w:b/>
        </w:rPr>
      </w:pPr>
      <w:r w:rsidRPr="00767323">
        <w:rPr>
          <w:b/>
        </w:rPr>
        <w:t>SAN ISIDRO, LAS CRUCITAS, AZACUALPA, AMAYÓN Y LOS TRONCONES.</w:t>
      </w:r>
    </w:p>
    <w:p w:rsidR="00767323" w:rsidRDefault="00767323" w:rsidP="000A121F">
      <w:pPr>
        <w:spacing w:after="0" w:line="240" w:lineRule="auto"/>
      </w:pPr>
    </w:p>
    <w:p w:rsidR="000A121F" w:rsidRDefault="000A121F" w:rsidP="000A121F">
      <w:pPr>
        <w:spacing w:after="0" w:line="240" w:lineRule="auto"/>
      </w:pPr>
      <w:r>
        <w:t xml:space="preserve">Se realiza </w:t>
      </w:r>
    </w:p>
    <w:p w:rsidR="00767323" w:rsidRDefault="00767323" w:rsidP="000A121F">
      <w:pPr>
        <w:spacing w:after="0" w:line="240" w:lineRule="auto"/>
      </w:pPr>
    </w:p>
    <w:p w:rsidR="000A121F" w:rsidRDefault="000A121F" w:rsidP="000A121F">
      <w:pPr>
        <w:pStyle w:val="Prrafodelista"/>
        <w:numPr>
          <w:ilvl w:val="0"/>
          <w:numId w:val="1"/>
        </w:numPr>
        <w:spacing w:after="0"/>
      </w:pPr>
      <w:r>
        <w:t>por medio de las COMITÉS DE AGUA de cada cantarera, de manera mensual según el calendario que los beneficiarios estimen conveniente.</w:t>
      </w:r>
    </w:p>
    <w:p w:rsidR="000A121F" w:rsidRDefault="000A121F" w:rsidP="000A121F">
      <w:pPr>
        <w:pStyle w:val="Prrafodelista"/>
        <w:numPr>
          <w:ilvl w:val="0"/>
          <w:numId w:val="1"/>
        </w:numPr>
        <w:spacing w:after="0"/>
      </w:pPr>
      <w:r>
        <w:t>Ellos entregan recibos según pago por familias beneficiadas,</w:t>
      </w:r>
    </w:p>
    <w:p w:rsidR="000A121F" w:rsidRDefault="000A121F" w:rsidP="000A121F">
      <w:pPr>
        <w:pStyle w:val="Prrafodelista"/>
        <w:numPr>
          <w:ilvl w:val="0"/>
          <w:numId w:val="1"/>
        </w:numPr>
        <w:spacing w:after="0"/>
        <w:jc w:val="both"/>
      </w:pPr>
      <w:r>
        <w:t>Posteriormente se presentan a la alcaldía a depositar el fondo recolectado, por lo que se les entrega un recibo, sellado.</w:t>
      </w:r>
    </w:p>
    <w:p w:rsidR="000A121F" w:rsidRDefault="000A121F" w:rsidP="000A121F">
      <w:pPr>
        <w:pStyle w:val="Prrafodelista"/>
        <w:spacing w:after="0"/>
        <w:jc w:val="both"/>
      </w:pPr>
    </w:p>
    <w:p w:rsidR="000A121F" w:rsidRDefault="000A121F" w:rsidP="000A121F">
      <w:pPr>
        <w:pStyle w:val="Prrafodelista"/>
        <w:spacing w:after="0"/>
        <w:jc w:val="both"/>
      </w:pPr>
    </w:p>
    <w:p w:rsidR="000A121F" w:rsidRDefault="00767323" w:rsidP="00767323">
      <w:pPr>
        <w:pStyle w:val="Prrafodelista"/>
        <w:spacing w:after="0"/>
        <w:jc w:val="center"/>
        <w:rPr>
          <w:sz w:val="24"/>
        </w:rPr>
      </w:pPr>
      <w:r w:rsidRPr="00767323">
        <w:rPr>
          <w:b/>
          <w:sz w:val="24"/>
        </w:rPr>
        <w:t>CON RESPECTO A LA ADMINISTRACIÓN DEL PROYECTO</w:t>
      </w:r>
    </w:p>
    <w:p w:rsidR="00767323" w:rsidRDefault="00767323" w:rsidP="00767323">
      <w:pPr>
        <w:pStyle w:val="Prrafodelista"/>
        <w:spacing w:after="0"/>
        <w:jc w:val="both"/>
        <w:rPr>
          <w:sz w:val="24"/>
        </w:rPr>
      </w:pPr>
    </w:p>
    <w:p w:rsidR="00767323" w:rsidRDefault="00767323" w:rsidP="00767323">
      <w:pPr>
        <w:pStyle w:val="Prrafodelista"/>
        <w:spacing w:after="0"/>
        <w:jc w:val="both"/>
        <w:rPr>
          <w:sz w:val="24"/>
        </w:rPr>
      </w:pPr>
      <w:r>
        <w:rPr>
          <w:sz w:val="24"/>
        </w:rPr>
        <w:t>La administración del proyecto corre por cuenta de la municipalidad</w:t>
      </w:r>
      <w:r w:rsidR="000B7F32">
        <w:rPr>
          <w:sz w:val="24"/>
        </w:rPr>
        <w:t xml:space="preserve"> DE MANERA TRANSITORIA.</w:t>
      </w:r>
    </w:p>
    <w:p w:rsidR="000B7F32" w:rsidRDefault="000B7F32" w:rsidP="00767323">
      <w:pPr>
        <w:pStyle w:val="Prrafodelista"/>
        <w:spacing w:after="0"/>
        <w:jc w:val="both"/>
        <w:rPr>
          <w:sz w:val="24"/>
        </w:rPr>
      </w:pPr>
      <w:r>
        <w:rPr>
          <w:sz w:val="24"/>
        </w:rPr>
        <w:t>LOS FONDOS RECOLECTADOS están</w:t>
      </w:r>
      <w:r w:rsidR="00767323">
        <w:rPr>
          <w:sz w:val="24"/>
        </w:rPr>
        <w:t xml:space="preserve"> en función del mantenimiento del</w:t>
      </w:r>
      <w:r>
        <w:rPr>
          <w:sz w:val="24"/>
        </w:rPr>
        <w:t xml:space="preserve"> mismo </w:t>
      </w:r>
      <w:r w:rsidR="00767323">
        <w:rPr>
          <w:sz w:val="24"/>
        </w:rPr>
        <w:t>proyecto</w:t>
      </w:r>
      <w:r w:rsidR="00156059">
        <w:rPr>
          <w:sz w:val="24"/>
        </w:rPr>
        <w:t>;</w:t>
      </w:r>
    </w:p>
    <w:p w:rsidR="000B7F32" w:rsidRDefault="000B7F32" w:rsidP="00767323">
      <w:pPr>
        <w:pStyle w:val="Prrafodelista"/>
        <w:spacing w:after="0"/>
        <w:jc w:val="both"/>
        <w:rPr>
          <w:sz w:val="24"/>
        </w:rPr>
      </w:pPr>
      <w:r>
        <w:rPr>
          <w:sz w:val="24"/>
        </w:rPr>
        <w:t xml:space="preserve">Que implica, pago de recibo de ANDA, pago </w:t>
      </w:r>
      <w:r w:rsidR="00D52DEF">
        <w:rPr>
          <w:sz w:val="24"/>
        </w:rPr>
        <w:t xml:space="preserve">de operarios fontaneros, </w:t>
      </w:r>
      <w:proofErr w:type="spellStart"/>
      <w:r w:rsidR="00D52DEF">
        <w:rPr>
          <w:sz w:val="24"/>
        </w:rPr>
        <w:t>valvul</w:t>
      </w:r>
      <w:bookmarkStart w:id="0" w:name="_GoBack"/>
      <w:bookmarkEnd w:id="0"/>
      <w:r w:rsidR="00D52DEF">
        <w:rPr>
          <w:sz w:val="24"/>
        </w:rPr>
        <w:t>e</w:t>
      </w:r>
      <w:r>
        <w:rPr>
          <w:sz w:val="24"/>
        </w:rPr>
        <w:t>ros</w:t>
      </w:r>
      <w:proofErr w:type="spellEnd"/>
      <w:r>
        <w:rPr>
          <w:sz w:val="24"/>
        </w:rPr>
        <w:t xml:space="preserve">, </w:t>
      </w:r>
    </w:p>
    <w:p w:rsidR="000A121F" w:rsidRDefault="000B7F32" w:rsidP="000B7F32">
      <w:pPr>
        <w:pStyle w:val="Prrafodelista"/>
        <w:spacing w:after="0"/>
        <w:jc w:val="both"/>
        <w:rPr>
          <w:sz w:val="24"/>
        </w:rPr>
      </w:pPr>
      <w:r>
        <w:rPr>
          <w:sz w:val="24"/>
        </w:rPr>
        <w:t>Así como compra de materiales, herramientas y todo tipo de fontanería en general.</w:t>
      </w:r>
    </w:p>
    <w:p w:rsidR="000B7F32" w:rsidRDefault="000B7F32" w:rsidP="000B7F32">
      <w:pPr>
        <w:pStyle w:val="Prrafodelista"/>
        <w:spacing w:after="0"/>
        <w:jc w:val="both"/>
        <w:rPr>
          <w:sz w:val="24"/>
        </w:rPr>
      </w:pPr>
    </w:p>
    <w:p w:rsidR="000B7F32" w:rsidRDefault="000B7F32" w:rsidP="000B7F32">
      <w:pPr>
        <w:pStyle w:val="Prrafodelista"/>
        <w:spacing w:after="0"/>
        <w:jc w:val="both"/>
        <w:rPr>
          <w:sz w:val="24"/>
        </w:rPr>
      </w:pPr>
      <w:r>
        <w:rPr>
          <w:sz w:val="24"/>
        </w:rPr>
        <w:t>Cabe mencionar que las comunidades se vieron insuficientes de administrar el proyecto por lo que la alc</w:t>
      </w:r>
      <w:r w:rsidR="00C402F3">
        <w:rPr>
          <w:sz w:val="24"/>
        </w:rPr>
        <w:t>aldía asumió el compromiso y se</w:t>
      </w:r>
      <w:r>
        <w:rPr>
          <w:sz w:val="24"/>
        </w:rPr>
        <w:t xml:space="preserve"> transferirá a ANDA.</w:t>
      </w:r>
    </w:p>
    <w:p w:rsidR="00156059" w:rsidRDefault="00156059" w:rsidP="000B7F32">
      <w:pPr>
        <w:pStyle w:val="Prrafodelista"/>
        <w:spacing w:after="0"/>
        <w:jc w:val="both"/>
        <w:rPr>
          <w:sz w:val="24"/>
        </w:rPr>
      </w:pPr>
    </w:p>
    <w:p w:rsidR="00156059" w:rsidRDefault="00156059" w:rsidP="000B7F32">
      <w:pPr>
        <w:pStyle w:val="Prrafodelista"/>
        <w:spacing w:after="0"/>
        <w:jc w:val="both"/>
        <w:rPr>
          <w:sz w:val="24"/>
        </w:rPr>
      </w:pPr>
      <w:r>
        <w:rPr>
          <w:sz w:val="24"/>
        </w:rPr>
        <w:t>Sin más por el momento.</w:t>
      </w:r>
    </w:p>
    <w:p w:rsidR="00156059" w:rsidRDefault="00156059" w:rsidP="000B7F32">
      <w:pPr>
        <w:pStyle w:val="Prrafodelista"/>
        <w:spacing w:after="0"/>
        <w:jc w:val="both"/>
        <w:rPr>
          <w:sz w:val="24"/>
        </w:rPr>
      </w:pPr>
    </w:p>
    <w:p w:rsidR="00156059" w:rsidRDefault="00156059" w:rsidP="000B7F32">
      <w:pPr>
        <w:pStyle w:val="Prrafodelista"/>
        <w:spacing w:after="0"/>
        <w:jc w:val="both"/>
        <w:rPr>
          <w:sz w:val="24"/>
        </w:rPr>
      </w:pPr>
    </w:p>
    <w:p w:rsidR="00156059" w:rsidRDefault="00156059" w:rsidP="000B7F32">
      <w:pPr>
        <w:pStyle w:val="Prrafodelista"/>
        <w:spacing w:after="0"/>
        <w:jc w:val="both"/>
        <w:rPr>
          <w:sz w:val="24"/>
        </w:rPr>
      </w:pPr>
    </w:p>
    <w:p w:rsidR="00156059" w:rsidRPr="00044B86" w:rsidRDefault="00156059" w:rsidP="00156059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Florentino Ramírez Vásquez.</w:t>
      </w:r>
    </w:p>
    <w:p w:rsidR="00156059" w:rsidRPr="00044B86" w:rsidRDefault="00156059" w:rsidP="00156059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1950A5">
        <w:rPr>
          <w:rFonts w:ascii="Tahoma" w:hAnsi="Tahoma" w:cs="Tahoma"/>
          <w:sz w:val="21"/>
          <w:szCs w:val="21"/>
        </w:rPr>
        <w:t xml:space="preserve">Encargado en funciones del </w:t>
      </w:r>
      <w:r w:rsidRPr="00044B86">
        <w:rPr>
          <w:rFonts w:ascii="Tahoma" w:hAnsi="Tahoma" w:cs="Tahoma"/>
          <w:sz w:val="21"/>
          <w:szCs w:val="21"/>
        </w:rPr>
        <w:t xml:space="preserve">Departamento </w:t>
      </w:r>
      <w:r>
        <w:rPr>
          <w:rFonts w:ascii="Tahoma" w:hAnsi="Tahoma" w:cs="Tahoma"/>
          <w:sz w:val="21"/>
          <w:szCs w:val="21"/>
        </w:rPr>
        <w:t>de Promoción Social</w:t>
      </w:r>
    </w:p>
    <w:p w:rsidR="00156059" w:rsidRDefault="00156059" w:rsidP="00156059">
      <w:pPr>
        <w:pStyle w:val="Prrafodelista"/>
        <w:spacing w:after="0"/>
        <w:jc w:val="center"/>
        <w:rPr>
          <w:sz w:val="24"/>
        </w:rPr>
      </w:pPr>
    </w:p>
    <w:p w:rsidR="000B7F32" w:rsidRDefault="000B7F32" w:rsidP="000B7F32">
      <w:pPr>
        <w:pStyle w:val="Prrafodelista"/>
        <w:spacing w:after="0"/>
        <w:jc w:val="both"/>
      </w:pPr>
      <w:r>
        <w:rPr>
          <w:sz w:val="24"/>
        </w:rPr>
        <w:t xml:space="preserve"> </w:t>
      </w:r>
    </w:p>
    <w:sectPr w:rsidR="000B7F32" w:rsidSect="002521A1">
      <w:pgSz w:w="12240" w:h="15840"/>
      <w:pgMar w:top="1417" w:right="1325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A6F74"/>
    <w:multiLevelType w:val="hybridMultilevel"/>
    <w:tmpl w:val="01B0318A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1A1"/>
    <w:rsid w:val="000A121F"/>
    <w:rsid w:val="000B7F32"/>
    <w:rsid w:val="00156059"/>
    <w:rsid w:val="002521A1"/>
    <w:rsid w:val="00430C5B"/>
    <w:rsid w:val="00767323"/>
    <w:rsid w:val="00873879"/>
    <w:rsid w:val="00C402F3"/>
    <w:rsid w:val="00D52DEF"/>
    <w:rsid w:val="00DD76F4"/>
    <w:rsid w:val="00F8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  <w14:docId w14:val="2CAC49F2"/>
  <w15:docId w15:val="{961F2B43-6D5A-4848-A6BA-BB5B3C173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76F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A121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560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Promocion  Social</dc:creator>
  <cp:lastModifiedBy>PC7</cp:lastModifiedBy>
  <cp:revision>5</cp:revision>
  <dcterms:created xsi:type="dcterms:W3CDTF">2018-10-25T20:17:00Z</dcterms:created>
  <dcterms:modified xsi:type="dcterms:W3CDTF">2018-10-26T20:32:00Z</dcterms:modified>
</cp:coreProperties>
</file>